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6918D" w14:textId="77777777" w:rsidR="00C62ED0" w:rsidRPr="00F857B3" w:rsidRDefault="00C62ED0" w:rsidP="00C62ED0">
      <w:pPr>
        <w:rPr>
          <w:b/>
          <w:bCs/>
          <w:sz w:val="22"/>
          <w:szCs w:val="22"/>
        </w:rPr>
      </w:pPr>
    </w:p>
    <w:p w14:paraId="12EAC3A3" w14:textId="77777777" w:rsidR="00C62ED0" w:rsidRPr="00F857B3" w:rsidRDefault="00C62ED0" w:rsidP="00C62ED0">
      <w:pPr>
        <w:jc w:val="center"/>
        <w:rPr>
          <w:b/>
          <w:bCs/>
          <w:sz w:val="32"/>
          <w:szCs w:val="32"/>
        </w:rPr>
      </w:pPr>
      <w:r w:rsidRPr="00F857B3">
        <w:rPr>
          <w:b/>
          <w:bCs/>
          <w:sz w:val="32"/>
          <w:szCs w:val="32"/>
        </w:rPr>
        <w:t>WIVENHOE TOWN REGATTA</w:t>
      </w:r>
    </w:p>
    <w:p w14:paraId="53600FF7" w14:textId="77777777" w:rsidR="00C62ED0" w:rsidRPr="00F857B3" w:rsidRDefault="00C62ED0" w:rsidP="00C62ED0">
      <w:pPr>
        <w:jc w:val="center"/>
        <w:rPr>
          <w:b/>
          <w:bCs/>
          <w:sz w:val="28"/>
          <w:szCs w:val="28"/>
        </w:rPr>
      </w:pPr>
      <w:r w:rsidRPr="00F857B3">
        <w:rPr>
          <w:b/>
          <w:bCs/>
          <w:sz w:val="28"/>
          <w:szCs w:val="28"/>
        </w:rPr>
        <w:t>TRADITIONAL FIXED SEAT ROWING RACE</w:t>
      </w:r>
    </w:p>
    <w:p w14:paraId="27516913" w14:textId="77777777" w:rsidR="00C62ED0" w:rsidRPr="00F857B3" w:rsidRDefault="00C62ED0" w:rsidP="00C62ED0">
      <w:pPr>
        <w:rPr>
          <w:b/>
          <w:bCs/>
          <w:u w:val="single"/>
        </w:rPr>
      </w:pPr>
    </w:p>
    <w:p w14:paraId="7938B86B" w14:textId="77777777" w:rsidR="00C62ED0" w:rsidRPr="00F857B3" w:rsidRDefault="00C62ED0" w:rsidP="00C62ED0">
      <w:pPr>
        <w:jc w:val="center"/>
        <w:rPr>
          <w:b/>
          <w:bCs/>
        </w:rPr>
      </w:pPr>
      <w:r w:rsidRPr="00F857B3">
        <w:rPr>
          <w:b/>
          <w:bCs/>
        </w:rPr>
        <w:t xml:space="preserve">SATURDAY </w:t>
      </w:r>
      <w:r>
        <w:rPr>
          <w:b/>
          <w:bCs/>
        </w:rPr>
        <w:t>12 July</w:t>
      </w:r>
      <w:r w:rsidRPr="00F857B3">
        <w:rPr>
          <w:b/>
          <w:bCs/>
        </w:rPr>
        <w:t xml:space="preserve"> 20</w:t>
      </w:r>
      <w:r>
        <w:rPr>
          <w:b/>
          <w:bCs/>
        </w:rPr>
        <w:t>25</w:t>
      </w:r>
      <w:r w:rsidRPr="00F857B3">
        <w:tab/>
      </w:r>
      <w:r w:rsidRPr="00F857B3">
        <w:tab/>
      </w:r>
      <w:r w:rsidRPr="00F857B3">
        <w:tab/>
      </w:r>
      <w:r w:rsidRPr="00F857B3">
        <w:tab/>
      </w:r>
      <w:r w:rsidRPr="00F857B3">
        <w:rPr>
          <w:b/>
          <w:bCs/>
        </w:rPr>
        <w:t>HW WIVENHOE 1</w:t>
      </w:r>
      <w:r>
        <w:rPr>
          <w:b/>
          <w:bCs/>
        </w:rPr>
        <w:t xml:space="preserve">425 </w:t>
      </w:r>
      <w:r w:rsidRPr="00F857B3">
        <w:rPr>
          <w:b/>
          <w:bCs/>
        </w:rPr>
        <w:t>BST</w:t>
      </w:r>
    </w:p>
    <w:p w14:paraId="1007DBC2" w14:textId="77777777" w:rsidR="00C62ED0" w:rsidRPr="00F857B3" w:rsidRDefault="00C62ED0" w:rsidP="00C62ED0">
      <w:pPr>
        <w:jc w:val="center"/>
        <w:rPr>
          <w:b/>
          <w:bCs/>
          <w:sz w:val="22"/>
          <w:szCs w:val="22"/>
        </w:rPr>
      </w:pPr>
    </w:p>
    <w:p w14:paraId="188650C2" w14:textId="77777777" w:rsidR="00C62ED0" w:rsidRPr="00F857B3" w:rsidRDefault="00C62ED0" w:rsidP="00C62ED0">
      <w:pPr>
        <w:jc w:val="center"/>
        <w:rPr>
          <w:b/>
          <w:bCs/>
          <w:sz w:val="40"/>
          <w:szCs w:val="40"/>
        </w:rPr>
      </w:pPr>
      <w:r w:rsidRPr="00F857B3">
        <w:rPr>
          <w:b/>
          <w:bCs/>
          <w:sz w:val="40"/>
          <w:szCs w:val="40"/>
        </w:rPr>
        <w:t>REGISTRATION</w:t>
      </w:r>
    </w:p>
    <w:p w14:paraId="73D4ED8D" w14:textId="77777777" w:rsidR="00C62ED0" w:rsidRPr="00F857B3" w:rsidRDefault="00C62ED0" w:rsidP="00C62ED0">
      <w:pPr>
        <w:rPr>
          <w:b/>
          <w:u w:val="single"/>
        </w:rPr>
      </w:pPr>
    </w:p>
    <w:p w14:paraId="4AAA3A93" w14:textId="77777777" w:rsidR="00C62ED0" w:rsidRPr="00F857B3" w:rsidRDefault="00C62ED0" w:rsidP="00C62ED0">
      <w:pPr>
        <w:widowControl w:val="0"/>
        <w:jc w:val="center"/>
        <w:rPr>
          <w:b/>
          <w:bCs/>
          <w:sz w:val="28"/>
          <w:szCs w:val="28"/>
        </w:rPr>
      </w:pPr>
      <w:r w:rsidRPr="00F857B3">
        <w:rPr>
          <w:b/>
          <w:bCs/>
          <w:sz w:val="28"/>
          <w:szCs w:val="28"/>
        </w:rPr>
        <w:t>The race entry fee is £</w:t>
      </w:r>
      <w:r>
        <w:rPr>
          <w:b/>
          <w:bCs/>
          <w:sz w:val="28"/>
          <w:szCs w:val="28"/>
        </w:rPr>
        <w:t>1</w:t>
      </w:r>
      <w:r w:rsidRPr="00F857B3">
        <w:rPr>
          <w:b/>
          <w:bCs/>
          <w:sz w:val="28"/>
          <w:szCs w:val="28"/>
        </w:rPr>
        <w:t>5 per gig.</w:t>
      </w:r>
    </w:p>
    <w:p w14:paraId="7F95F915" w14:textId="77777777" w:rsidR="00C62ED0" w:rsidRPr="00F857B3" w:rsidRDefault="00C62ED0" w:rsidP="00C62ED0">
      <w:pPr>
        <w:widowControl w:val="0"/>
      </w:pPr>
    </w:p>
    <w:p w14:paraId="3781991C" w14:textId="77777777" w:rsidR="00C62ED0" w:rsidRPr="00F857B3" w:rsidRDefault="00C62ED0" w:rsidP="00C62ED0">
      <w:pPr>
        <w:widowControl w:val="0"/>
        <w:jc w:val="center"/>
      </w:pPr>
      <w:r w:rsidRPr="00F857B3">
        <w:t>Please use BACS to transfer the £</w:t>
      </w:r>
      <w:r>
        <w:t>1</w:t>
      </w:r>
      <w:r w:rsidRPr="00F857B3">
        <w:t>5 to the account below.  Or pay on the day at the old sailing club hut.</w:t>
      </w:r>
    </w:p>
    <w:p w14:paraId="01DB9208" w14:textId="77777777" w:rsidR="00C62ED0" w:rsidRPr="00F857B3" w:rsidRDefault="00C62ED0" w:rsidP="00C62ED0">
      <w:pPr>
        <w:widowControl w:val="0"/>
        <w:jc w:val="center"/>
      </w:pPr>
      <w:r w:rsidRPr="00F857B3">
        <w:t>Wivenhoe Town Regatta</w:t>
      </w:r>
    </w:p>
    <w:p w14:paraId="5F7DDBA0" w14:textId="77777777" w:rsidR="00C62ED0" w:rsidRPr="00F857B3" w:rsidRDefault="00C62ED0" w:rsidP="00C62ED0">
      <w:pPr>
        <w:widowControl w:val="0"/>
        <w:jc w:val="center"/>
      </w:pPr>
      <w:r w:rsidRPr="00F857B3">
        <w:t>Sort code – 60-06-06</w:t>
      </w:r>
    </w:p>
    <w:p w14:paraId="7A5F7519" w14:textId="77777777" w:rsidR="00C62ED0" w:rsidRPr="00F857B3" w:rsidRDefault="00C62ED0" w:rsidP="00C62ED0">
      <w:pPr>
        <w:widowControl w:val="0"/>
        <w:jc w:val="center"/>
      </w:pPr>
      <w:r w:rsidRPr="00F857B3">
        <w:t>Account number – 32429592</w:t>
      </w:r>
    </w:p>
    <w:p w14:paraId="3B1C271C" w14:textId="77777777" w:rsidR="00C62ED0" w:rsidRPr="00F857B3" w:rsidRDefault="00C62ED0" w:rsidP="00C62ED0">
      <w:pPr>
        <w:widowControl w:val="0"/>
        <w:jc w:val="center"/>
      </w:pPr>
    </w:p>
    <w:p w14:paraId="42152DB8" w14:textId="77777777" w:rsidR="00C62ED0" w:rsidRPr="00F857B3" w:rsidRDefault="00C62ED0" w:rsidP="00C62ED0">
      <w:pPr>
        <w:widowControl w:val="0"/>
        <w:rPr>
          <w:sz w:val="20"/>
          <w:szCs w:val="20"/>
        </w:rPr>
      </w:pPr>
      <w:r w:rsidRPr="00F857B3">
        <w:rPr>
          <w:sz w:val="22"/>
          <w:szCs w:val="22"/>
        </w:rPr>
        <w:t xml:space="preserve">To register, </w:t>
      </w:r>
      <w:r w:rsidRPr="00F857B3">
        <w:rPr>
          <w:b/>
          <w:bCs/>
          <w:sz w:val="22"/>
          <w:szCs w:val="22"/>
        </w:rPr>
        <w:t>please complete and email this form back</w:t>
      </w:r>
      <w:r w:rsidRPr="00F857B3">
        <w:rPr>
          <w:sz w:val="22"/>
          <w:szCs w:val="22"/>
        </w:rPr>
        <w:t xml:space="preserve"> to </w:t>
      </w:r>
      <w:hyperlink r:id="rId4">
        <w:r w:rsidRPr="00F857B3">
          <w:rPr>
            <w:rStyle w:val="Hyperlink"/>
            <w:rFonts w:eastAsiaTheme="majorEastAsia"/>
            <w:sz w:val="22"/>
            <w:szCs w:val="22"/>
          </w:rPr>
          <w:t>wivenhoecorsairs@gmail.com</w:t>
        </w:r>
      </w:hyperlink>
      <w:r w:rsidRPr="00F857B3">
        <w:rPr>
          <w:sz w:val="22"/>
          <w:szCs w:val="22"/>
        </w:rPr>
        <w:t xml:space="preserve"> </w:t>
      </w:r>
    </w:p>
    <w:p w14:paraId="4187CFCC" w14:textId="77777777" w:rsidR="00C62ED0" w:rsidRPr="00F857B3" w:rsidRDefault="00C62ED0" w:rsidP="00C62ED0">
      <w:pPr>
        <w:widowControl w:val="0"/>
        <w:rPr>
          <w:rFonts w:ascii="Arial" w:hAnsi="Arial" w:cs="Arial"/>
          <w:b/>
          <w:bCs/>
          <w:sz w:val="22"/>
          <w:szCs w:val="22"/>
        </w:rPr>
      </w:pPr>
    </w:p>
    <w:p w14:paraId="123BAACA" w14:textId="77777777" w:rsidR="00C62ED0" w:rsidRPr="00F857B3" w:rsidRDefault="00C62ED0" w:rsidP="00C62ED0">
      <w:pPr>
        <w:widowControl w:val="0"/>
        <w:rPr>
          <w:b/>
          <w:bCs/>
        </w:rPr>
      </w:pPr>
      <w:r w:rsidRPr="00F857B3">
        <w:rPr>
          <w:b/>
          <w:bCs/>
          <w:sz w:val="22"/>
          <w:szCs w:val="22"/>
        </w:rPr>
        <w:t>Gig name:</w:t>
      </w:r>
      <w:r w:rsidRPr="00F857B3">
        <w:rPr>
          <w:b/>
          <w:bCs/>
        </w:rPr>
        <w:tab/>
      </w:r>
      <w:r w:rsidRPr="00F857B3">
        <w:rPr>
          <w:b/>
          <w:bCs/>
          <w:sz w:val="22"/>
          <w:szCs w:val="22"/>
        </w:rPr>
        <w:t xml:space="preserve"> </w:t>
      </w:r>
      <w:r w:rsidRPr="00F857B3">
        <w:rPr>
          <w:b/>
          <w:bCs/>
        </w:rPr>
        <w:tab/>
      </w:r>
      <w:r w:rsidRPr="00F857B3">
        <w:rPr>
          <w:b/>
          <w:bCs/>
        </w:rPr>
        <w:fldChar w:fldCharType="begin">
          <w:ffData>
            <w:name w:val="Text1"/>
            <w:enabled/>
            <w:calcOnExit w:val="0"/>
            <w:textInput/>
          </w:ffData>
        </w:fldChar>
      </w:r>
      <w:bookmarkStart w:id="0" w:name="Text1"/>
      <w:r w:rsidRPr="00F857B3">
        <w:rPr>
          <w:b/>
          <w:bCs/>
        </w:rPr>
        <w:instrText xml:space="preserve"> FORMTEXT </w:instrText>
      </w:r>
      <w:r w:rsidRPr="00F857B3">
        <w:rPr>
          <w:b/>
          <w:bCs/>
        </w:rPr>
      </w:r>
      <w:r w:rsidRPr="00F857B3">
        <w:rPr>
          <w:b/>
          <w:bCs/>
        </w:rPr>
        <w:fldChar w:fldCharType="separate"/>
      </w:r>
      <w:r w:rsidRPr="00F857B3">
        <w:rPr>
          <w:b/>
          <w:bCs/>
        </w:rPr>
        <w:t> </w:t>
      </w:r>
      <w:r w:rsidRPr="00F857B3">
        <w:rPr>
          <w:b/>
          <w:bCs/>
        </w:rPr>
        <w:t> </w:t>
      </w:r>
      <w:r w:rsidRPr="00F857B3">
        <w:rPr>
          <w:b/>
          <w:bCs/>
        </w:rPr>
        <w:t> </w:t>
      </w:r>
      <w:r w:rsidRPr="00F857B3">
        <w:rPr>
          <w:b/>
          <w:bCs/>
        </w:rPr>
        <w:t> </w:t>
      </w:r>
      <w:r w:rsidRPr="00F857B3">
        <w:rPr>
          <w:b/>
          <w:bCs/>
        </w:rPr>
        <w:t> </w:t>
      </w:r>
      <w:r w:rsidRPr="00F857B3">
        <w:rPr>
          <w:b/>
          <w:bCs/>
        </w:rPr>
        <w:fldChar w:fldCharType="end"/>
      </w:r>
      <w:bookmarkEnd w:id="0"/>
    </w:p>
    <w:p w14:paraId="1613CD85" w14:textId="77777777" w:rsidR="00C62ED0" w:rsidRPr="00F857B3" w:rsidRDefault="00C62ED0" w:rsidP="00C62ED0">
      <w:pPr>
        <w:widowControl w:val="0"/>
        <w:rPr>
          <w:b/>
          <w:bCs/>
          <w:sz w:val="22"/>
          <w:szCs w:val="22"/>
        </w:rPr>
      </w:pPr>
    </w:p>
    <w:p w14:paraId="10C01B65" w14:textId="77777777" w:rsidR="00C62ED0" w:rsidRPr="00F857B3" w:rsidRDefault="00C62ED0" w:rsidP="00C62ED0">
      <w:pPr>
        <w:widowControl w:val="0"/>
        <w:rPr>
          <w:b/>
          <w:bCs/>
          <w:sz w:val="22"/>
          <w:szCs w:val="22"/>
        </w:rPr>
      </w:pPr>
      <w:r w:rsidRPr="00F857B3">
        <w:rPr>
          <w:b/>
          <w:bCs/>
          <w:sz w:val="22"/>
          <w:szCs w:val="22"/>
        </w:rPr>
        <w:t>Gig type:</w:t>
      </w:r>
      <w:r w:rsidRPr="00F857B3">
        <w:rPr>
          <w:b/>
          <w:bCs/>
        </w:rPr>
        <w:tab/>
      </w:r>
      <w:r w:rsidRPr="00F857B3">
        <w:rPr>
          <w:b/>
          <w:bCs/>
          <w:sz w:val="22"/>
          <w:szCs w:val="22"/>
        </w:rPr>
        <w:t xml:space="preserve"> </w:t>
      </w:r>
      <w:r w:rsidRPr="00F857B3">
        <w:rPr>
          <w:b/>
          <w:bCs/>
        </w:rPr>
        <w:tab/>
      </w:r>
      <w:r w:rsidRPr="00F857B3">
        <w:rPr>
          <w:b/>
          <w:bCs/>
        </w:rPr>
        <w:fldChar w:fldCharType="begin">
          <w:ffData>
            <w:name w:val="Text1"/>
            <w:enabled/>
            <w:calcOnExit w:val="0"/>
            <w:textInput/>
          </w:ffData>
        </w:fldChar>
      </w:r>
      <w:r w:rsidRPr="00F857B3">
        <w:rPr>
          <w:b/>
          <w:bCs/>
        </w:rPr>
        <w:instrText xml:space="preserve"> FORMTEXT </w:instrText>
      </w:r>
      <w:r w:rsidRPr="00F857B3">
        <w:rPr>
          <w:b/>
          <w:bCs/>
        </w:rPr>
      </w:r>
      <w:r w:rsidRPr="00F857B3">
        <w:rPr>
          <w:b/>
          <w:bCs/>
        </w:rPr>
        <w:fldChar w:fldCharType="separate"/>
      </w:r>
      <w:r w:rsidRPr="00F857B3">
        <w:rPr>
          <w:b/>
          <w:bCs/>
        </w:rPr>
        <w:t> </w:t>
      </w:r>
      <w:r w:rsidRPr="00F857B3">
        <w:rPr>
          <w:b/>
          <w:bCs/>
        </w:rPr>
        <w:t> </w:t>
      </w:r>
      <w:r w:rsidRPr="00F857B3">
        <w:rPr>
          <w:b/>
          <w:bCs/>
        </w:rPr>
        <w:t> </w:t>
      </w:r>
      <w:r w:rsidRPr="00F857B3">
        <w:rPr>
          <w:b/>
          <w:bCs/>
        </w:rPr>
        <w:t> </w:t>
      </w:r>
      <w:r w:rsidRPr="00F857B3">
        <w:rPr>
          <w:b/>
          <w:bCs/>
        </w:rPr>
        <w:t> </w:t>
      </w:r>
      <w:r w:rsidRPr="00F857B3">
        <w:rPr>
          <w:b/>
          <w:bCs/>
        </w:rPr>
        <w:fldChar w:fldCharType="end"/>
      </w:r>
    </w:p>
    <w:p w14:paraId="34E7AE62" w14:textId="77777777" w:rsidR="00C62ED0" w:rsidRPr="00F857B3" w:rsidRDefault="00C62ED0" w:rsidP="00C62ED0">
      <w:pPr>
        <w:widowControl w:val="0"/>
        <w:rPr>
          <w:b/>
          <w:bCs/>
          <w:sz w:val="22"/>
          <w:szCs w:val="22"/>
        </w:rPr>
      </w:pPr>
      <w:r w:rsidRPr="00F857B3">
        <w:rPr>
          <w:b/>
          <w:bCs/>
          <w:sz w:val="22"/>
          <w:szCs w:val="22"/>
        </w:rPr>
        <w:t xml:space="preserve">                       </w:t>
      </w:r>
    </w:p>
    <w:p w14:paraId="3719C463" w14:textId="77777777" w:rsidR="00C62ED0" w:rsidRPr="00F857B3" w:rsidRDefault="00C62ED0" w:rsidP="00C62ED0">
      <w:pPr>
        <w:widowControl w:val="0"/>
        <w:rPr>
          <w:b/>
          <w:bCs/>
          <w:sz w:val="22"/>
          <w:szCs w:val="22"/>
        </w:rPr>
      </w:pPr>
      <w:r w:rsidRPr="00F857B3">
        <w:rPr>
          <w:b/>
          <w:bCs/>
          <w:sz w:val="22"/>
          <w:szCs w:val="22"/>
        </w:rPr>
        <w:t xml:space="preserve">Hull Colour:  </w:t>
      </w:r>
      <w:r w:rsidRPr="00F857B3">
        <w:rPr>
          <w:b/>
          <w:bCs/>
        </w:rPr>
        <w:tab/>
      </w:r>
      <w:r w:rsidRPr="00F857B3">
        <w:rPr>
          <w:b/>
          <w:bCs/>
        </w:rPr>
        <w:fldChar w:fldCharType="begin">
          <w:ffData>
            <w:name w:val="Text2"/>
            <w:enabled/>
            <w:calcOnExit w:val="0"/>
            <w:textInput/>
          </w:ffData>
        </w:fldChar>
      </w:r>
      <w:bookmarkStart w:id="1" w:name="Text2"/>
      <w:r w:rsidRPr="00F857B3">
        <w:rPr>
          <w:b/>
          <w:bCs/>
        </w:rPr>
        <w:instrText xml:space="preserve"> FORMTEXT </w:instrText>
      </w:r>
      <w:r w:rsidRPr="00F857B3">
        <w:rPr>
          <w:b/>
          <w:bCs/>
        </w:rPr>
      </w:r>
      <w:r w:rsidRPr="00F857B3">
        <w:rPr>
          <w:b/>
          <w:bCs/>
        </w:rPr>
        <w:fldChar w:fldCharType="separate"/>
      </w:r>
      <w:r w:rsidRPr="00F857B3">
        <w:rPr>
          <w:b/>
          <w:bCs/>
        </w:rPr>
        <w:t> </w:t>
      </w:r>
      <w:r w:rsidRPr="00F857B3">
        <w:rPr>
          <w:b/>
          <w:bCs/>
        </w:rPr>
        <w:t> </w:t>
      </w:r>
      <w:r w:rsidRPr="00F857B3">
        <w:rPr>
          <w:b/>
          <w:bCs/>
        </w:rPr>
        <w:t> </w:t>
      </w:r>
      <w:r w:rsidRPr="00F857B3">
        <w:rPr>
          <w:b/>
          <w:bCs/>
        </w:rPr>
        <w:t> </w:t>
      </w:r>
      <w:r w:rsidRPr="00F857B3">
        <w:rPr>
          <w:b/>
          <w:bCs/>
        </w:rPr>
        <w:t> </w:t>
      </w:r>
      <w:r w:rsidRPr="00F857B3">
        <w:rPr>
          <w:b/>
          <w:bCs/>
        </w:rPr>
        <w:fldChar w:fldCharType="end"/>
      </w:r>
      <w:bookmarkEnd w:id="1"/>
    </w:p>
    <w:p w14:paraId="728FDB2F" w14:textId="77777777" w:rsidR="00C62ED0" w:rsidRPr="00F857B3" w:rsidRDefault="00C62ED0" w:rsidP="00C62ED0">
      <w:pPr>
        <w:widowControl w:val="0"/>
        <w:rPr>
          <w:b/>
          <w:bCs/>
          <w:sz w:val="22"/>
          <w:szCs w:val="22"/>
        </w:rPr>
      </w:pPr>
    </w:p>
    <w:p w14:paraId="13D89662" w14:textId="77777777" w:rsidR="00C62ED0" w:rsidRPr="00F857B3" w:rsidRDefault="00C62ED0" w:rsidP="00C62ED0">
      <w:pPr>
        <w:widowControl w:val="0"/>
        <w:rPr>
          <w:b/>
          <w:bCs/>
          <w:sz w:val="22"/>
          <w:szCs w:val="22"/>
        </w:rPr>
      </w:pPr>
      <w:r w:rsidRPr="00F857B3">
        <w:rPr>
          <w:b/>
          <w:bCs/>
          <w:sz w:val="22"/>
          <w:szCs w:val="22"/>
        </w:rPr>
        <w:t xml:space="preserve">Club Name: </w:t>
      </w:r>
      <w:r w:rsidRPr="00F857B3">
        <w:rPr>
          <w:b/>
          <w:bCs/>
        </w:rPr>
        <w:tab/>
      </w:r>
      <w:r w:rsidRPr="00F857B3">
        <w:rPr>
          <w:b/>
          <w:bCs/>
        </w:rPr>
        <w:tab/>
      </w:r>
      <w:r w:rsidRPr="00F857B3">
        <w:rPr>
          <w:b/>
          <w:bCs/>
        </w:rPr>
        <w:fldChar w:fldCharType="begin">
          <w:ffData>
            <w:name w:val="Text3"/>
            <w:enabled/>
            <w:calcOnExit w:val="0"/>
            <w:textInput/>
          </w:ffData>
        </w:fldChar>
      </w:r>
      <w:bookmarkStart w:id="2" w:name="Text3"/>
      <w:r w:rsidRPr="00F857B3">
        <w:rPr>
          <w:b/>
          <w:bCs/>
        </w:rPr>
        <w:instrText xml:space="preserve"> FORMTEXT </w:instrText>
      </w:r>
      <w:r w:rsidRPr="00F857B3">
        <w:rPr>
          <w:b/>
          <w:bCs/>
        </w:rPr>
      </w:r>
      <w:r w:rsidRPr="00F857B3">
        <w:rPr>
          <w:b/>
          <w:bCs/>
        </w:rPr>
        <w:fldChar w:fldCharType="separate"/>
      </w:r>
      <w:r w:rsidRPr="00F857B3">
        <w:rPr>
          <w:b/>
          <w:bCs/>
        </w:rPr>
        <w:t> </w:t>
      </w:r>
      <w:r w:rsidRPr="00F857B3">
        <w:rPr>
          <w:b/>
          <w:bCs/>
        </w:rPr>
        <w:t> </w:t>
      </w:r>
      <w:r w:rsidRPr="00F857B3">
        <w:rPr>
          <w:b/>
          <w:bCs/>
        </w:rPr>
        <w:t> </w:t>
      </w:r>
      <w:r w:rsidRPr="00F857B3">
        <w:rPr>
          <w:b/>
          <w:bCs/>
        </w:rPr>
        <w:t> </w:t>
      </w:r>
      <w:r w:rsidRPr="00F857B3">
        <w:rPr>
          <w:b/>
          <w:bCs/>
        </w:rPr>
        <w:t> </w:t>
      </w:r>
      <w:r w:rsidRPr="00F857B3">
        <w:rPr>
          <w:b/>
          <w:bCs/>
        </w:rPr>
        <w:fldChar w:fldCharType="end"/>
      </w:r>
      <w:bookmarkEnd w:id="2"/>
    </w:p>
    <w:p w14:paraId="770DEE43" w14:textId="77777777" w:rsidR="00C62ED0" w:rsidRPr="00F857B3" w:rsidRDefault="00C62ED0" w:rsidP="00C62ED0">
      <w:pPr>
        <w:widowControl w:val="0"/>
        <w:rPr>
          <w:b/>
          <w:bCs/>
          <w:sz w:val="22"/>
          <w:szCs w:val="22"/>
        </w:rPr>
      </w:pPr>
    </w:p>
    <w:p w14:paraId="6C7A772C" w14:textId="77777777" w:rsidR="00C62ED0" w:rsidRPr="00F857B3" w:rsidRDefault="00C62ED0" w:rsidP="00C62ED0">
      <w:pPr>
        <w:widowControl w:val="0"/>
        <w:rPr>
          <w:b/>
          <w:bCs/>
          <w:sz w:val="22"/>
          <w:szCs w:val="22"/>
        </w:rPr>
      </w:pPr>
      <w:r w:rsidRPr="00F857B3">
        <w:rPr>
          <w:b/>
          <w:bCs/>
          <w:sz w:val="22"/>
          <w:szCs w:val="22"/>
        </w:rPr>
        <w:t>Emergency contact number on day:</w:t>
      </w:r>
      <w:r w:rsidRPr="00F857B3">
        <w:rPr>
          <w:b/>
          <w:bCs/>
        </w:rPr>
        <w:tab/>
      </w:r>
      <w:r w:rsidRPr="00F857B3">
        <w:rPr>
          <w:b/>
          <w:bCs/>
        </w:rPr>
        <w:fldChar w:fldCharType="begin">
          <w:ffData>
            <w:name w:val="Text4"/>
            <w:enabled/>
            <w:calcOnExit w:val="0"/>
            <w:textInput/>
          </w:ffData>
        </w:fldChar>
      </w:r>
      <w:bookmarkStart w:id="3" w:name="Text4"/>
      <w:r w:rsidRPr="00F857B3">
        <w:rPr>
          <w:b/>
          <w:bCs/>
        </w:rPr>
        <w:instrText xml:space="preserve"> FORMTEXT </w:instrText>
      </w:r>
      <w:r w:rsidRPr="00F857B3">
        <w:rPr>
          <w:b/>
          <w:bCs/>
        </w:rPr>
      </w:r>
      <w:r w:rsidRPr="00F857B3">
        <w:rPr>
          <w:b/>
          <w:bCs/>
        </w:rPr>
        <w:fldChar w:fldCharType="separate"/>
      </w:r>
      <w:r w:rsidRPr="00F857B3">
        <w:rPr>
          <w:b/>
          <w:bCs/>
        </w:rPr>
        <w:t> </w:t>
      </w:r>
      <w:r w:rsidRPr="00F857B3">
        <w:rPr>
          <w:b/>
          <w:bCs/>
        </w:rPr>
        <w:t> </w:t>
      </w:r>
      <w:r w:rsidRPr="00F857B3">
        <w:rPr>
          <w:b/>
          <w:bCs/>
        </w:rPr>
        <w:t> </w:t>
      </w:r>
      <w:r w:rsidRPr="00F857B3">
        <w:rPr>
          <w:b/>
          <w:bCs/>
        </w:rPr>
        <w:t> </w:t>
      </w:r>
      <w:r w:rsidRPr="00F857B3">
        <w:rPr>
          <w:b/>
          <w:bCs/>
        </w:rPr>
        <w:t> </w:t>
      </w:r>
      <w:r w:rsidRPr="00F857B3">
        <w:rPr>
          <w:b/>
          <w:bCs/>
        </w:rPr>
        <w:fldChar w:fldCharType="end"/>
      </w:r>
      <w:bookmarkEnd w:id="3"/>
    </w:p>
    <w:p w14:paraId="313AD67C" w14:textId="77777777" w:rsidR="00C62ED0" w:rsidRPr="00F857B3" w:rsidRDefault="00C62ED0" w:rsidP="00C62ED0">
      <w:pPr>
        <w:widowControl w:val="0"/>
        <w:rPr>
          <w:b/>
          <w:bCs/>
          <w:sz w:val="22"/>
          <w:szCs w:val="22"/>
        </w:rPr>
      </w:pPr>
    </w:p>
    <w:p w14:paraId="3943247F" w14:textId="77777777" w:rsidR="00C62ED0" w:rsidRPr="00F857B3" w:rsidRDefault="00C62ED0" w:rsidP="00C62ED0">
      <w:pPr>
        <w:rPr>
          <w:b/>
          <w:bCs/>
          <w:sz w:val="22"/>
          <w:szCs w:val="22"/>
        </w:rPr>
      </w:pPr>
      <w:r w:rsidRPr="00F857B3">
        <w:rPr>
          <w:b/>
          <w:bCs/>
          <w:sz w:val="22"/>
          <w:szCs w:val="22"/>
        </w:rPr>
        <w:t xml:space="preserve">By completing and returning this is registration from, you are confirming that you have current </w:t>
      </w:r>
      <w:proofErr w:type="gramStart"/>
      <w:r w:rsidRPr="00F857B3">
        <w:rPr>
          <w:b/>
          <w:bCs/>
          <w:sz w:val="22"/>
          <w:szCs w:val="22"/>
        </w:rPr>
        <w:t>third party</w:t>
      </w:r>
      <w:proofErr w:type="gramEnd"/>
      <w:r w:rsidRPr="00F857B3">
        <w:rPr>
          <w:b/>
          <w:bCs/>
          <w:sz w:val="22"/>
          <w:szCs w:val="22"/>
        </w:rPr>
        <w:t xml:space="preserve"> marine insurance cover for not less than £2,000,000. </w:t>
      </w:r>
    </w:p>
    <w:p w14:paraId="5FDBE09F" w14:textId="77777777" w:rsidR="00C62ED0" w:rsidRPr="00F857B3" w:rsidRDefault="00C62ED0" w:rsidP="00C62ED0">
      <w:pPr>
        <w:rPr>
          <w:sz w:val="22"/>
          <w:szCs w:val="22"/>
        </w:rPr>
      </w:pPr>
    </w:p>
    <w:p w14:paraId="11450E5A" w14:textId="77777777" w:rsidR="00C62ED0" w:rsidRPr="00F857B3" w:rsidRDefault="00C62ED0" w:rsidP="00C62ED0">
      <w:pPr>
        <w:rPr>
          <w:sz w:val="20"/>
          <w:szCs w:val="20"/>
        </w:rPr>
      </w:pPr>
      <w:r w:rsidRPr="00F857B3">
        <w:rPr>
          <w:sz w:val="22"/>
          <w:szCs w:val="22"/>
        </w:rPr>
        <w:t>Harker’s Yard Rules will apply... radio and adequate life jackets/ buoyancy aids must be on board for all crew and life jackets must be worn by coxswains. Mixed Crews only (</w:t>
      </w:r>
      <w:r w:rsidRPr="00F857B3">
        <w:t>50% minimum being female</w:t>
      </w:r>
      <w:r w:rsidRPr="00F857B3">
        <w:rPr>
          <w:sz w:val="22"/>
          <w:szCs w:val="22"/>
        </w:rPr>
        <w:t xml:space="preserve"> – no crew swaps during a race).</w:t>
      </w:r>
    </w:p>
    <w:p w14:paraId="21445D53" w14:textId="77777777" w:rsidR="00C62ED0" w:rsidRPr="00F857B3" w:rsidRDefault="00C62ED0" w:rsidP="00C62ED0">
      <w:pPr>
        <w:rPr>
          <w:sz w:val="22"/>
          <w:szCs w:val="22"/>
        </w:rPr>
      </w:pPr>
    </w:p>
    <w:p w14:paraId="56BD0FB2" w14:textId="77777777" w:rsidR="00C62ED0" w:rsidRPr="00F857B3" w:rsidRDefault="00C62ED0" w:rsidP="00C62ED0">
      <w:pPr>
        <w:widowControl w:val="0"/>
        <w:rPr>
          <w:sz w:val="20"/>
          <w:szCs w:val="20"/>
        </w:rPr>
      </w:pPr>
      <w:r w:rsidRPr="00F857B3">
        <w:rPr>
          <w:b/>
          <w:bCs/>
          <w:sz w:val="22"/>
          <w:szCs w:val="22"/>
        </w:rPr>
        <w:t>Disclaimer of Liability:</w:t>
      </w:r>
      <w:r w:rsidRPr="00F857B3">
        <w:rPr>
          <w:sz w:val="22"/>
          <w:szCs w:val="22"/>
        </w:rPr>
        <w:t xml:space="preserve"> Competitors are entirely responsible for their own safety, whether afloat or ashore, and nothing reduces this responsibility. It is for the competitors to decide whether their boat is fit to row in the conditions in which it will find itself. By launching or going to sea competitors confirm the boat is fit for those conditions and they are competent to compete in them. Nothing done by the organisers can reduce the responsibility of the owners and/or competitors, nor will it make the organisers responsible for any loss, damage, death or personal injury, however it may have occurred, </w:t>
      </w:r>
      <w:proofErr w:type="gramStart"/>
      <w:r w:rsidRPr="00F857B3">
        <w:rPr>
          <w:sz w:val="22"/>
          <w:szCs w:val="22"/>
        </w:rPr>
        <w:t>as a result of</w:t>
      </w:r>
      <w:proofErr w:type="gramEnd"/>
      <w:r w:rsidRPr="00F857B3">
        <w:rPr>
          <w:sz w:val="22"/>
          <w:szCs w:val="22"/>
        </w:rPr>
        <w:t xml:space="preserve"> the boat taking part in the racing. The provision of safety boats does not relieve owners and competitors of their responsibilities. </w:t>
      </w:r>
    </w:p>
    <w:p w14:paraId="2E0FF1A3" w14:textId="77777777" w:rsidR="00C62ED0" w:rsidRPr="00F857B3" w:rsidRDefault="00C62ED0" w:rsidP="00C62ED0">
      <w:pPr>
        <w:widowControl w:val="0"/>
        <w:rPr>
          <w:sz w:val="22"/>
          <w:szCs w:val="22"/>
        </w:rPr>
      </w:pPr>
    </w:p>
    <w:p w14:paraId="34B5C91E" w14:textId="77777777" w:rsidR="00C62ED0" w:rsidRPr="00F857B3" w:rsidRDefault="00C62ED0" w:rsidP="00C62ED0">
      <w:pPr>
        <w:widowControl w:val="0"/>
        <w:rPr>
          <w:b/>
          <w:bCs/>
          <w:sz w:val="22"/>
          <w:szCs w:val="22"/>
        </w:rPr>
      </w:pPr>
      <w:r w:rsidRPr="00F857B3">
        <w:rPr>
          <w:b/>
          <w:bCs/>
          <w:sz w:val="22"/>
          <w:szCs w:val="22"/>
        </w:rPr>
        <w:t xml:space="preserve">(For any questions please about this Race Notice, please email </w:t>
      </w:r>
      <w:r>
        <w:rPr>
          <w:b/>
          <w:bCs/>
          <w:sz w:val="22"/>
          <w:szCs w:val="22"/>
        </w:rPr>
        <w:t>Danielle Southey</w:t>
      </w:r>
      <w:r w:rsidRPr="00F857B3">
        <w:rPr>
          <w:b/>
          <w:bCs/>
          <w:sz w:val="22"/>
          <w:szCs w:val="22"/>
        </w:rPr>
        <w:t xml:space="preserve"> via </w:t>
      </w:r>
      <w:hyperlink r:id="rId5">
        <w:r w:rsidRPr="00F857B3">
          <w:rPr>
            <w:rStyle w:val="Hyperlink"/>
            <w:rFonts w:eastAsiaTheme="majorEastAsia"/>
            <w:b/>
            <w:bCs/>
            <w:sz w:val="22"/>
            <w:szCs w:val="22"/>
          </w:rPr>
          <w:t>wivenhoecorsairs@gmail.com</w:t>
        </w:r>
      </w:hyperlink>
      <w:r w:rsidRPr="00F857B3">
        <w:rPr>
          <w:b/>
          <w:bCs/>
          <w:sz w:val="22"/>
          <w:szCs w:val="22"/>
        </w:rPr>
        <w:t xml:space="preserve">  )</w:t>
      </w:r>
    </w:p>
    <w:p w14:paraId="3CF141A4" w14:textId="77777777" w:rsidR="00C62ED0" w:rsidRPr="00F857B3" w:rsidRDefault="00C62ED0" w:rsidP="00C62ED0">
      <w:pPr>
        <w:rPr>
          <w:b/>
          <w:bCs/>
          <w:sz w:val="22"/>
          <w:szCs w:val="22"/>
        </w:rPr>
      </w:pPr>
    </w:p>
    <w:p w14:paraId="0E6FFDD5" w14:textId="77777777" w:rsidR="00C62ED0" w:rsidRPr="00F857B3" w:rsidRDefault="00C62ED0" w:rsidP="00C62ED0">
      <w:pPr>
        <w:rPr>
          <w:b/>
          <w:bCs/>
          <w:sz w:val="20"/>
          <w:szCs w:val="20"/>
        </w:rPr>
      </w:pPr>
      <w:r w:rsidRPr="00F857B3">
        <w:rPr>
          <w:b/>
          <w:bCs/>
          <w:sz w:val="22"/>
          <w:szCs w:val="22"/>
        </w:rPr>
        <w:t>LATE ENTRIES</w:t>
      </w:r>
    </w:p>
    <w:p w14:paraId="79699244" w14:textId="77777777" w:rsidR="00C62ED0" w:rsidRPr="00F857B3" w:rsidRDefault="00C62ED0" w:rsidP="00C62ED0">
      <w:pPr>
        <w:rPr>
          <w:sz w:val="20"/>
          <w:szCs w:val="20"/>
        </w:rPr>
      </w:pPr>
      <w:r w:rsidRPr="00F857B3">
        <w:rPr>
          <w:sz w:val="22"/>
          <w:szCs w:val="22"/>
        </w:rPr>
        <w:t>(a)</w:t>
      </w:r>
      <w:r w:rsidRPr="00F857B3">
        <w:rPr>
          <w:i/>
          <w:iCs/>
          <w:sz w:val="22"/>
          <w:szCs w:val="22"/>
        </w:rPr>
        <w:t xml:space="preserve">  </w:t>
      </w:r>
      <w:r w:rsidRPr="00F857B3">
        <w:rPr>
          <w:sz w:val="22"/>
          <w:szCs w:val="22"/>
        </w:rPr>
        <w:t xml:space="preserve">Email </w:t>
      </w:r>
      <w:hyperlink r:id="rId6">
        <w:r w:rsidRPr="00F857B3">
          <w:rPr>
            <w:rStyle w:val="Hyperlink"/>
            <w:rFonts w:eastAsiaTheme="majorEastAsia"/>
            <w:sz w:val="22"/>
            <w:szCs w:val="22"/>
          </w:rPr>
          <w:t>wivenhoecorsairs@gmail.com</w:t>
        </w:r>
      </w:hyperlink>
    </w:p>
    <w:p w14:paraId="621D3C41" w14:textId="77777777" w:rsidR="00C62ED0" w:rsidRDefault="00C62ED0" w:rsidP="00C62ED0">
      <w:pPr>
        <w:rPr>
          <w:b/>
          <w:bCs/>
          <w:sz w:val="22"/>
          <w:szCs w:val="22"/>
        </w:rPr>
      </w:pPr>
      <w:r w:rsidRPr="00F857B3">
        <w:rPr>
          <w:sz w:val="22"/>
          <w:szCs w:val="22"/>
        </w:rPr>
        <w:t>(b)  Very late entries may be accepted</w:t>
      </w:r>
      <w:r>
        <w:rPr>
          <w:sz w:val="22"/>
          <w:szCs w:val="22"/>
        </w:rPr>
        <w:t xml:space="preserve"> at the discretion of the Race Officer</w:t>
      </w:r>
      <w:r w:rsidRPr="00F857B3">
        <w:rPr>
          <w:sz w:val="22"/>
          <w:szCs w:val="22"/>
        </w:rPr>
        <w:t xml:space="preserve"> via VHF on the day before 1</w:t>
      </w:r>
      <w:r>
        <w:rPr>
          <w:sz w:val="22"/>
          <w:szCs w:val="22"/>
        </w:rPr>
        <w:t>2</w:t>
      </w:r>
      <w:r w:rsidRPr="00F857B3">
        <w:rPr>
          <w:sz w:val="22"/>
          <w:szCs w:val="22"/>
        </w:rPr>
        <w:t>00.</w:t>
      </w:r>
    </w:p>
    <w:p w14:paraId="0BCAE430" w14:textId="77777777" w:rsidR="00C73F23" w:rsidRDefault="00C73F23"/>
    <w:sectPr w:rsidR="00C73F23" w:rsidSect="00C62ED0">
      <w:pgSz w:w="12240" w:h="15840"/>
      <w:pgMar w:top="540" w:right="1080" w:bottom="71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D0"/>
    <w:rsid w:val="001575B6"/>
    <w:rsid w:val="00B1732F"/>
    <w:rsid w:val="00C62ED0"/>
    <w:rsid w:val="00C73F23"/>
    <w:rsid w:val="00DD3E86"/>
    <w:rsid w:val="00E52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D012"/>
  <w15:chartTrackingRefBased/>
  <w15:docId w15:val="{329E4497-E008-4021-A6EC-9CF9A41F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ED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62ED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62ED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62ED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62ED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62ED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62ED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62ED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62ED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62ED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E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2E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2E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E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2E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2E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E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E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ED0"/>
    <w:rPr>
      <w:rFonts w:eastAsiaTheme="majorEastAsia" w:cstheme="majorBidi"/>
      <w:color w:val="272727" w:themeColor="text1" w:themeTint="D8"/>
    </w:rPr>
  </w:style>
  <w:style w:type="paragraph" w:styleId="Title">
    <w:name w:val="Title"/>
    <w:basedOn w:val="Normal"/>
    <w:next w:val="Normal"/>
    <w:link w:val="TitleChar"/>
    <w:uiPriority w:val="10"/>
    <w:qFormat/>
    <w:rsid w:val="00C62ED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62E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ED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62E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ED0"/>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62ED0"/>
    <w:rPr>
      <w:i/>
      <w:iCs/>
      <w:color w:val="404040" w:themeColor="text1" w:themeTint="BF"/>
    </w:rPr>
  </w:style>
  <w:style w:type="paragraph" w:styleId="ListParagraph">
    <w:name w:val="List Paragraph"/>
    <w:basedOn w:val="Normal"/>
    <w:uiPriority w:val="34"/>
    <w:qFormat/>
    <w:rsid w:val="00C62ED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C62ED0"/>
    <w:rPr>
      <w:i/>
      <w:iCs/>
      <w:color w:val="0F4761" w:themeColor="accent1" w:themeShade="BF"/>
    </w:rPr>
  </w:style>
  <w:style w:type="paragraph" w:styleId="IntenseQuote">
    <w:name w:val="Intense Quote"/>
    <w:basedOn w:val="Normal"/>
    <w:next w:val="Normal"/>
    <w:link w:val="IntenseQuoteChar"/>
    <w:uiPriority w:val="30"/>
    <w:qFormat/>
    <w:rsid w:val="00C62ED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62ED0"/>
    <w:rPr>
      <w:i/>
      <w:iCs/>
      <w:color w:val="0F4761" w:themeColor="accent1" w:themeShade="BF"/>
    </w:rPr>
  </w:style>
  <w:style w:type="character" w:styleId="IntenseReference">
    <w:name w:val="Intense Reference"/>
    <w:basedOn w:val="DefaultParagraphFont"/>
    <w:uiPriority w:val="32"/>
    <w:qFormat/>
    <w:rsid w:val="00C62ED0"/>
    <w:rPr>
      <w:b/>
      <w:bCs/>
      <w:smallCaps/>
      <w:color w:val="0F4761" w:themeColor="accent1" w:themeShade="BF"/>
      <w:spacing w:val="5"/>
    </w:rPr>
  </w:style>
  <w:style w:type="character" w:styleId="Hyperlink">
    <w:name w:val="Hyperlink"/>
    <w:rsid w:val="00C62E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ivenhoecorsairs@gmail.com" TargetMode="External"/><Relationship Id="rId5" Type="http://schemas.openxmlformats.org/officeDocument/2006/relationships/hyperlink" Target="mailto:wivenhoecorsairs@gmail.com" TargetMode="External"/><Relationship Id="rId4" Type="http://schemas.openxmlformats.org/officeDocument/2006/relationships/hyperlink" Target="mailto:wivenhoecorsai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22570e4-51d1-4d53-9206-59905e01592d}" enabled="1" method="Standard" siteId="{c999f058-7bb2-49d3-9068-805009ea67ba}"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Southey, Danielle</dc:creator>
  <cp:keywords/>
  <dc:description/>
  <cp:lastModifiedBy>Southey, Danielle</cp:lastModifiedBy>
  <cp:revision>1</cp:revision>
  <dcterms:created xsi:type="dcterms:W3CDTF">2025-06-27T08:03:00Z</dcterms:created>
  <dcterms:modified xsi:type="dcterms:W3CDTF">2025-06-27T08:04:00Z</dcterms:modified>
</cp:coreProperties>
</file>